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34F5" w:rsidRPr="00C834F5" w:rsidRDefault="00C834F5" w:rsidP="00C834F5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834F5">
        <w:rPr>
          <w:rFonts w:ascii="Times New Roman" w:hAnsi="Times New Roman" w:cs="Times New Roman"/>
          <w:sz w:val="28"/>
          <w:szCs w:val="28"/>
        </w:rPr>
        <w:t>Адапта</w:t>
      </w:r>
      <w:proofErr w:type="spellEnd"/>
      <w:r w:rsidRPr="00C834F5">
        <w:rPr>
          <w:rFonts w:ascii="Times New Roman" w:hAnsi="Times New Roman" w:cs="Times New Roman"/>
          <w:sz w:val="28"/>
          <w:szCs w:val="28"/>
        </w:rPr>
        <w:t xml:space="preserve">́ </w:t>
      </w:r>
      <w:proofErr w:type="spellStart"/>
      <w:r w:rsidRPr="00C834F5">
        <w:rPr>
          <w:rFonts w:ascii="Times New Roman" w:hAnsi="Times New Roman" w:cs="Times New Roman"/>
          <w:sz w:val="28"/>
          <w:szCs w:val="28"/>
        </w:rPr>
        <w:t>ция</w:t>
      </w:r>
      <w:bookmarkStart w:id="0" w:name="_GoBack"/>
      <w:bookmarkEnd w:id="0"/>
      <w:proofErr w:type="spellEnd"/>
      <w:r w:rsidRPr="00C834F5">
        <w:rPr>
          <w:rFonts w:ascii="Times New Roman" w:hAnsi="Times New Roman" w:cs="Times New Roman"/>
          <w:sz w:val="28"/>
          <w:szCs w:val="28"/>
        </w:rPr>
        <w:t xml:space="preserve"> культу́ </w:t>
      </w:r>
      <w:proofErr w:type="spellStart"/>
      <w:r w:rsidRPr="00C834F5">
        <w:rPr>
          <w:rFonts w:ascii="Times New Roman" w:hAnsi="Times New Roman" w:cs="Times New Roman"/>
          <w:sz w:val="28"/>
          <w:szCs w:val="28"/>
        </w:rPr>
        <w:t>рная</w:t>
      </w:r>
      <w:proofErr w:type="spellEnd"/>
      <w:r w:rsidRPr="00C834F5">
        <w:rPr>
          <w:rFonts w:ascii="Times New Roman" w:hAnsi="Times New Roman" w:cs="Times New Roman"/>
          <w:sz w:val="28"/>
          <w:szCs w:val="28"/>
        </w:rPr>
        <w:t xml:space="preserve"> – приспособление человека, </w:t>
      </w:r>
      <w:proofErr w:type="spellStart"/>
      <w:r w:rsidRPr="00C834F5">
        <w:rPr>
          <w:rFonts w:ascii="Times New Roman" w:hAnsi="Times New Roman" w:cs="Times New Roman"/>
          <w:sz w:val="28"/>
          <w:szCs w:val="28"/>
        </w:rPr>
        <w:t>социаль</w:t>
      </w:r>
      <w:proofErr w:type="spellEnd"/>
      <w:r w:rsidRPr="00C834F5">
        <w:rPr>
          <w:rFonts w:ascii="Times New Roman" w:hAnsi="Times New Roman" w:cs="Times New Roman"/>
          <w:sz w:val="28"/>
          <w:szCs w:val="28"/>
        </w:rPr>
        <w:t/>
      </w:r>
      <w:proofErr w:type="spellStart"/>
      <w:r w:rsidRPr="00C834F5">
        <w:rPr>
          <w:rFonts w:ascii="Times New Roman" w:hAnsi="Times New Roman" w:cs="Times New Roman"/>
          <w:sz w:val="28"/>
          <w:szCs w:val="28"/>
        </w:rPr>
        <w:t>ных</w:t>
      </w:r>
      <w:proofErr w:type="spellEnd"/>
      <w:r w:rsidRPr="00C834F5">
        <w:rPr>
          <w:rFonts w:ascii="Times New Roman" w:hAnsi="Times New Roman" w:cs="Times New Roman"/>
          <w:sz w:val="28"/>
          <w:szCs w:val="28"/>
        </w:rPr>
        <w:t xml:space="preserve"> общностей к экологической, социальной, исторической средам, вслед</w:t>
      </w:r>
      <w:r w:rsidRPr="00C834F5">
        <w:rPr>
          <w:rFonts w:ascii="Times New Roman" w:hAnsi="Times New Roman" w:cs="Times New Roman"/>
          <w:sz w:val="28"/>
          <w:szCs w:val="28"/>
        </w:rPr>
        <w:t/>
      </w:r>
      <w:proofErr w:type="spellStart"/>
      <w:r w:rsidRPr="00C834F5">
        <w:rPr>
          <w:rFonts w:ascii="Times New Roman" w:hAnsi="Times New Roman" w:cs="Times New Roman"/>
          <w:sz w:val="28"/>
          <w:szCs w:val="28"/>
        </w:rPr>
        <w:t>ствие</w:t>
      </w:r>
      <w:proofErr w:type="spellEnd"/>
      <w:r w:rsidRPr="00C834F5">
        <w:rPr>
          <w:rFonts w:ascii="Times New Roman" w:hAnsi="Times New Roman" w:cs="Times New Roman"/>
          <w:sz w:val="28"/>
          <w:szCs w:val="28"/>
        </w:rPr>
        <w:t xml:space="preserve"> которого изменяются как последние, так и индивиды, группы, культу</w:t>
      </w:r>
      <w:r w:rsidRPr="00C834F5">
        <w:rPr>
          <w:rFonts w:ascii="Times New Roman" w:hAnsi="Times New Roman" w:cs="Times New Roman"/>
          <w:sz w:val="28"/>
          <w:szCs w:val="28"/>
        </w:rPr>
        <w:t/>
      </w:r>
      <w:proofErr w:type="spellStart"/>
      <w:r w:rsidRPr="00C834F5">
        <w:rPr>
          <w:rFonts w:ascii="Times New Roman" w:hAnsi="Times New Roman" w:cs="Times New Roman"/>
          <w:sz w:val="28"/>
          <w:szCs w:val="28"/>
        </w:rPr>
        <w:t>ры</w:t>
      </w:r>
      <w:proofErr w:type="spellEnd"/>
      <w:r w:rsidRPr="00C834F5">
        <w:rPr>
          <w:rFonts w:ascii="Times New Roman" w:hAnsi="Times New Roman" w:cs="Times New Roman"/>
          <w:sz w:val="28"/>
          <w:szCs w:val="28"/>
        </w:rPr>
        <w:t>. А. к. предполагает изменение стереотипов сознания и поведения, форм социальной организации и регуляции, норм и ценностей, образа жизни и элементов картин мира, способов жизнеобеспечения, направлений и тех</w:t>
      </w:r>
      <w:r w:rsidRPr="00C834F5">
        <w:rPr>
          <w:rFonts w:ascii="Times New Roman" w:hAnsi="Times New Roman" w:cs="Times New Roman"/>
          <w:sz w:val="28"/>
          <w:szCs w:val="28"/>
        </w:rPr>
        <w:t/>
      </w:r>
      <w:proofErr w:type="spellStart"/>
      <w:r w:rsidRPr="00C834F5">
        <w:rPr>
          <w:rFonts w:ascii="Times New Roman" w:hAnsi="Times New Roman" w:cs="Times New Roman"/>
          <w:sz w:val="28"/>
          <w:szCs w:val="28"/>
        </w:rPr>
        <w:t>нологий</w:t>
      </w:r>
      <w:proofErr w:type="spellEnd"/>
      <w:r w:rsidRPr="00C834F5">
        <w:rPr>
          <w:rFonts w:ascii="Times New Roman" w:hAnsi="Times New Roman" w:cs="Times New Roman"/>
          <w:sz w:val="28"/>
          <w:szCs w:val="28"/>
        </w:rPr>
        <w:t xml:space="preserve"> деятельности, способов трансляции социального опыта. Являет</w:t>
      </w:r>
      <w:r w:rsidRPr="00C834F5">
        <w:rPr>
          <w:rFonts w:ascii="Times New Roman" w:hAnsi="Times New Roman" w:cs="Times New Roman"/>
          <w:sz w:val="28"/>
          <w:szCs w:val="28"/>
        </w:rPr>
        <w:t/>
      </w:r>
      <w:proofErr w:type="spellStart"/>
      <w:r w:rsidRPr="00C834F5">
        <w:rPr>
          <w:rFonts w:ascii="Times New Roman" w:hAnsi="Times New Roman" w:cs="Times New Roman"/>
          <w:sz w:val="28"/>
          <w:szCs w:val="28"/>
        </w:rPr>
        <w:t>ся</w:t>
      </w:r>
      <w:proofErr w:type="spellEnd"/>
      <w:r w:rsidRPr="00C834F5">
        <w:rPr>
          <w:rFonts w:ascii="Times New Roman" w:hAnsi="Times New Roman" w:cs="Times New Roman"/>
          <w:sz w:val="28"/>
          <w:szCs w:val="28"/>
        </w:rPr>
        <w:t xml:space="preserve"> одним из ключевых факторов </w:t>
      </w:r>
      <w:proofErr w:type="spellStart"/>
      <w:r w:rsidRPr="00C834F5">
        <w:rPr>
          <w:rFonts w:ascii="Times New Roman" w:hAnsi="Times New Roman" w:cs="Times New Roman"/>
          <w:sz w:val="28"/>
          <w:szCs w:val="28"/>
        </w:rPr>
        <w:t>культурогенеза</w:t>
      </w:r>
      <w:proofErr w:type="spellEnd"/>
      <w:r w:rsidRPr="00C834F5">
        <w:rPr>
          <w:rFonts w:ascii="Times New Roman" w:hAnsi="Times New Roman" w:cs="Times New Roman"/>
          <w:sz w:val="28"/>
          <w:szCs w:val="28"/>
        </w:rPr>
        <w:t xml:space="preserve"> и культурной динамики. В работах представителей классического эволюционизма XIX в., в част</w:t>
      </w:r>
      <w:r w:rsidRPr="00C834F5">
        <w:rPr>
          <w:rFonts w:ascii="Times New Roman" w:hAnsi="Times New Roman" w:cs="Times New Roman"/>
          <w:sz w:val="28"/>
          <w:szCs w:val="28"/>
        </w:rPr>
        <w:t/>
      </w:r>
      <w:proofErr w:type="spellStart"/>
      <w:r w:rsidRPr="00C834F5">
        <w:rPr>
          <w:rFonts w:ascii="Times New Roman" w:hAnsi="Times New Roman" w:cs="Times New Roman"/>
          <w:sz w:val="28"/>
          <w:szCs w:val="28"/>
        </w:rPr>
        <w:t>ности</w:t>
      </w:r>
      <w:proofErr w:type="spellEnd"/>
      <w:r w:rsidRPr="00C834F5">
        <w:rPr>
          <w:rFonts w:ascii="Times New Roman" w:hAnsi="Times New Roman" w:cs="Times New Roman"/>
          <w:sz w:val="28"/>
          <w:szCs w:val="28"/>
        </w:rPr>
        <w:t xml:space="preserve"> Л. Моргана, А. к. рассматривается как доминантный фактор, </w:t>
      </w:r>
      <w:proofErr w:type="spellStart"/>
      <w:r w:rsidRPr="00C834F5">
        <w:rPr>
          <w:rFonts w:ascii="Times New Roman" w:hAnsi="Times New Roman" w:cs="Times New Roman"/>
          <w:sz w:val="28"/>
          <w:szCs w:val="28"/>
        </w:rPr>
        <w:t>определя</w:t>
      </w:r>
      <w:proofErr w:type="spellEnd"/>
      <w:r w:rsidRPr="00C834F5">
        <w:rPr>
          <w:rFonts w:ascii="Times New Roman" w:hAnsi="Times New Roman" w:cs="Times New Roman"/>
          <w:sz w:val="28"/>
          <w:szCs w:val="28"/>
        </w:rPr>
        <w:t/>
      </w:r>
      <w:proofErr w:type="spellStart"/>
      <w:r w:rsidRPr="00C834F5">
        <w:rPr>
          <w:rFonts w:ascii="Times New Roman" w:hAnsi="Times New Roman" w:cs="Times New Roman"/>
          <w:sz w:val="28"/>
          <w:szCs w:val="28"/>
        </w:rPr>
        <w:t>ющий</w:t>
      </w:r>
      <w:proofErr w:type="spellEnd"/>
      <w:r w:rsidRPr="00C834F5">
        <w:rPr>
          <w:rFonts w:ascii="Times New Roman" w:hAnsi="Times New Roman" w:cs="Times New Roman"/>
          <w:sz w:val="28"/>
          <w:szCs w:val="28"/>
        </w:rPr>
        <w:t xml:space="preserve"> культурное многообразие человечества, характер, темпы, направлен</w:t>
      </w:r>
      <w:r w:rsidRPr="00C834F5">
        <w:rPr>
          <w:rFonts w:ascii="Times New Roman" w:hAnsi="Times New Roman" w:cs="Times New Roman"/>
          <w:sz w:val="28"/>
          <w:szCs w:val="28"/>
        </w:rPr>
        <w:t/>
      </w:r>
      <w:proofErr w:type="spellStart"/>
      <w:r w:rsidRPr="00C834F5">
        <w:rPr>
          <w:rFonts w:ascii="Times New Roman" w:hAnsi="Times New Roman" w:cs="Times New Roman"/>
          <w:sz w:val="28"/>
          <w:szCs w:val="28"/>
        </w:rPr>
        <w:t>ность</w:t>
      </w:r>
      <w:proofErr w:type="spellEnd"/>
      <w:r w:rsidRPr="00C834F5">
        <w:rPr>
          <w:rFonts w:ascii="Times New Roman" w:hAnsi="Times New Roman" w:cs="Times New Roman"/>
          <w:sz w:val="28"/>
          <w:szCs w:val="28"/>
        </w:rPr>
        <w:t xml:space="preserve"> и особенности социокультурной эволюции обществ. Функционализм, </w:t>
      </w:r>
      <w:proofErr w:type="spellStart"/>
      <w:r w:rsidRPr="00C834F5">
        <w:rPr>
          <w:rFonts w:ascii="Times New Roman" w:hAnsi="Times New Roman" w:cs="Times New Roman"/>
          <w:sz w:val="28"/>
          <w:szCs w:val="28"/>
        </w:rPr>
        <w:t>неоэволюционизм</w:t>
      </w:r>
      <w:proofErr w:type="spellEnd"/>
      <w:r w:rsidRPr="00C834F5">
        <w:rPr>
          <w:rFonts w:ascii="Times New Roman" w:hAnsi="Times New Roman" w:cs="Times New Roman"/>
          <w:sz w:val="28"/>
          <w:szCs w:val="28"/>
        </w:rPr>
        <w:t xml:space="preserve"> придавали фактору адаптации важное значение, но не </w:t>
      </w:r>
      <w:proofErr w:type="spellStart"/>
      <w:r w:rsidRPr="00C834F5">
        <w:rPr>
          <w:rFonts w:ascii="Times New Roman" w:hAnsi="Times New Roman" w:cs="Times New Roman"/>
          <w:sz w:val="28"/>
          <w:szCs w:val="28"/>
        </w:rPr>
        <w:t>аб</w:t>
      </w:r>
      <w:proofErr w:type="spellEnd"/>
      <w:r w:rsidRPr="00C834F5">
        <w:rPr>
          <w:rFonts w:ascii="Times New Roman" w:hAnsi="Times New Roman" w:cs="Times New Roman"/>
          <w:sz w:val="28"/>
          <w:szCs w:val="28"/>
        </w:rPr>
        <w:t/>
      </w:r>
      <w:proofErr w:type="spellStart"/>
      <w:r w:rsidRPr="00C834F5">
        <w:rPr>
          <w:rFonts w:ascii="Times New Roman" w:hAnsi="Times New Roman" w:cs="Times New Roman"/>
          <w:sz w:val="28"/>
          <w:szCs w:val="28"/>
        </w:rPr>
        <w:t>солютизировали</w:t>
      </w:r>
      <w:proofErr w:type="spellEnd"/>
      <w:r w:rsidRPr="00C834F5">
        <w:rPr>
          <w:rFonts w:ascii="Times New Roman" w:hAnsi="Times New Roman" w:cs="Times New Roman"/>
          <w:sz w:val="28"/>
          <w:szCs w:val="28"/>
        </w:rPr>
        <w:t xml:space="preserve"> его. В рамках экологической антропологии А. к. </w:t>
      </w:r>
      <w:proofErr w:type="spellStart"/>
      <w:r w:rsidRPr="00C834F5">
        <w:rPr>
          <w:rFonts w:ascii="Times New Roman" w:hAnsi="Times New Roman" w:cs="Times New Roman"/>
          <w:sz w:val="28"/>
          <w:szCs w:val="28"/>
        </w:rPr>
        <w:t>рассма</w:t>
      </w:r>
      <w:proofErr w:type="spellEnd"/>
      <w:r w:rsidRPr="00C834F5">
        <w:rPr>
          <w:rFonts w:ascii="Times New Roman" w:hAnsi="Times New Roman" w:cs="Times New Roman"/>
          <w:sz w:val="28"/>
          <w:szCs w:val="28"/>
        </w:rPr>
        <w:t/>
      </w:r>
      <w:proofErr w:type="spellStart"/>
      <w:r w:rsidRPr="00C834F5">
        <w:rPr>
          <w:rFonts w:ascii="Times New Roman" w:hAnsi="Times New Roman" w:cs="Times New Roman"/>
          <w:sz w:val="28"/>
          <w:szCs w:val="28"/>
        </w:rPr>
        <w:t>тривается</w:t>
      </w:r>
      <w:proofErr w:type="spellEnd"/>
      <w:r w:rsidRPr="00C834F5">
        <w:rPr>
          <w:rFonts w:ascii="Times New Roman" w:hAnsi="Times New Roman" w:cs="Times New Roman"/>
          <w:sz w:val="28"/>
          <w:szCs w:val="28"/>
        </w:rPr>
        <w:t xml:space="preserve"> с позиции взаимного влияния и изменения двух суперсистем, экологической и культурной, вследствие чего культура никогда не является окончательно приспособленной, а поэтому меняющейся системой. А. к. означает постепенное вытеснение процесса биологической </w:t>
      </w:r>
      <w:proofErr w:type="spellStart"/>
      <w:r w:rsidRPr="00C834F5">
        <w:rPr>
          <w:rFonts w:ascii="Times New Roman" w:hAnsi="Times New Roman" w:cs="Times New Roman"/>
          <w:sz w:val="28"/>
          <w:szCs w:val="28"/>
        </w:rPr>
        <w:t>эво</w:t>
      </w:r>
      <w:proofErr w:type="spellEnd"/>
      <w:r w:rsidRPr="00C834F5">
        <w:rPr>
          <w:rFonts w:ascii="Times New Roman" w:hAnsi="Times New Roman" w:cs="Times New Roman"/>
          <w:sz w:val="28"/>
          <w:szCs w:val="28"/>
        </w:rPr>
        <w:t/>
      </w:r>
      <w:proofErr w:type="spellStart"/>
      <w:r w:rsidRPr="00C834F5">
        <w:rPr>
          <w:rFonts w:ascii="Times New Roman" w:hAnsi="Times New Roman" w:cs="Times New Roman"/>
          <w:sz w:val="28"/>
          <w:szCs w:val="28"/>
        </w:rPr>
        <w:t>люции</w:t>
      </w:r>
      <w:proofErr w:type="spellEnd"/>
      <w:r w:rsidRPr="00C834F5">
        <w:rPr>
          <w:rFonts w:ascii="Times New Roman" w:hAnsi="Times New Roman" w:cs="Times New Roman"/>
          <w:sz w:val="28"/>
          <w:szCs w:val="28"/>
        </w:rPr>
        <w:t xml:space="preserve"> гоминидов (антропогенеза) процессом эволюции форм деятельно</w:t>
      </w:r>
      <w:r w:rsidRPr="00C834F5">
        <w:rPr>
          <w:rFonts w:ascii="Times New Roman" w:hAnsi="Times New Roman" w:cs="Times New Roman"/>
          <w:sz w:val="28"/>
          <w:szCs w:val="28"/>
        </w:rPr>
        <w:t/>
      </w:r>
      <w:proofErr w:type="spellStart"/>
      <w:r w:rsidRPr="00C834F5">
        <w:rPr>
          <w:rFonts w:ascii="Times New Roman" w:hAnsi="Times New Roman" w:cs="Times New Roman"/>
          <w:sz w:val="28"/>
          <w:szCs w:val="28"/>
        </w:rPr>
        <w:t>сти</w:t>
      </w:r>
      <w:proofErr w:type="spellEnd"/>
      <w:r w:rsidRPr="00C834F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834F5">
        <w:rPr>
          <w:rFonts w:ascii="Times New Roman" w:hAnsi="Times New Roman" w:cs="Times New Roman"/>
          <w:sz w:val="28"/>
          <w:szCs w:val="28"/>
        </w:rPr>
        <w:t>социо</w:t>
      </w:r>
      <w:proofErr w:type="spellEnd"/>
      <w:r w:rsidRPr="00C834F5">
        <w:rPr>
          <w:rFonts w:ascii="Times New Roman" w:hAnsi="Times New Roman" w:cs="Times New Roman"/>
          <w:sz w:val="28"/>
          <w:szCs w:val="28"/>
        </w:rPr>
        <w:t xml:space="preserve">- и </w:t>
      </w:r>
      <w:proofErr w:type="spellStart"/>
      <w:r w:rsidRPr="00C834F5">
        <w:rPr>
          <w:rFonts w:ascii="Times New Roman" w:hAnsi="Times New Roman" w:cs="Times New Roman"/>
          <w:sz w:val="28"/>
          <w:szCs w:val="28"/>
        </w:rPr>
        <w:t>культурогенезом</w:t>
      </w:r>
      <w:proofErr w:type="spellEnd"/>
      <w:r w:rsidRPr="00C834F5">
        <w:rPr>
          <w:rFonts w:ascii="Times New Roman" w:hAnsi="Times New Roman" w:cs="Times New Roman"/>
          <w:sz w:val="28"/>
          <w:szCs w:val="28"/>
        </w:rPr>
        <w:t xml:space="preserve">). Это значит, что А. к. становится основным средством человеческого приспособления к среде. А. к. является </w:t>
      </w:r>
      <w:proofErr w:type="spellStart"/>
      <w:r w:rsidRPr="00C834F5">
        <w:rPr>
          <w:rFonts w:ascii="Times New Roman" w:hAnsi="Times New Roman" w:cs="Times New Roman"/>
          <w:sz w:val="28"/>
          <w:szCs w:val="28"/>
        </w:rPr>
        <w:t>негенети</w:t>
      </w:r>
      <w:proofErr w:type="spellEnd"/>
      <w:r w:rsidRPr="00C834F5">
        <w:rPr>
          <w:rFonts w:ascii="Times New Roman" w:hAnsi="Times New Roman" w:cs="Times New Roman"/>
          <w:sz w:val="28"/>
          <w:szCs w:val="28"/>
        </w:rPr>
        <w:t/>
      </w:r>
      <w:proofErr w:type="spellStart"/>
      <w:r w:rsidRPr="00C834F5">
        <w:rPr>
          <w:rFonts w:ascii="Times New Roman" w:hAnsi="Times New Roman" w:cs="Times New Roman"/>
          <w:sz w:val="28"/>
          <w:szCs w:val="28"/>
        </w:rPr>
        <w:t>ческим</w:t>
      </w:r>
      <w:proofErr w:type="spellEnd"/>
      <w:r w:rsidRPr="00C834F5">
        <w:rPr>
          <w:rFonts w:ascii="Times New Roman" w:hAnsi="Times New Roman" w:cs="Times New Roman"/>
          <w:sz w:val="28"/>
          <w:szCs w:val="28"/>
        </w:rPr>
        <w:t xml:space="preserve"> способом приспособления и осуществляется в формах </w:t>
      </w:r>
      <w:proofErr w:type="spellStart"/>
      <w:r w:rsidRPr="00C834F5">
        <w:rPr>
          <w:rFonts w:ascii="Times New Roman" w:hAnsi="Times New Roman" w:cs="Times New Roman"/>
          <w:sz w:val="28"/>
          <w:szCs w:val="28"/>
        </w:rPr>
        <w:t>кодирова</w:t>
      </w:r>
      <w:proofErr w:type="spellEnd"/>
      <w:r w:rsidRPr="00C834F5">
        <w:rPr>
          <w:rFonts w:ascii="Times New Roman" w:hAnsi="Times New Roman" w:cs="Times New Roman"/>
          <w:sz w:val="28"/>
          <w:szCs w:val="28"/>
        </w:rPr>
        <w:t/>
      </w:r>
      <w:proofErr w:type="spellStart"/>
      <w:r w:rsidRPr="00C834F5">
        <w:rPr>
          <w:rFonts w:ascii="Times New Roman" w:hAnsi="Times New Roman" w:cs="Times New Roman"/>
          <w:sz w:val="28"/>
          <w:szCs w:val="28"/>
        </w:rPr>
        <w:t>ния</w:t>
      </w:r>
      <w:proofErr w:type="spellEnd"/>
      <w:r w:rsidRPr="00C834F5">
        <w:rPr>
          <w:rFonts w:ascii="Times New Roman" w:hAnsi="Times New Roman" w:cs="Times New Roman"/>
          <w:sz w:val="28"/>
          <w:szCs w:val="28"/>
        </w:rPr>
        <w:t xml:space="preserve">, сохранения и трансляции социально и культурно значимой </w:t>
      </w:r>
      <w:proofErr w:type="spellStart"/>
      <w:r w:rsidRPr="00C834F5">
        <w:rPr>
          <w:rFonts w:ascii="Times New Roman" w:hAnsi="Times New Roman" w:cs="Times New Roman"/>
          <w:sz w:val="28"/>
          <w:szCs w:val="28"/>
        </w:rPr>
        <w:t>информа</w:t>
      </w:r>
      <w:proofErr w:type="spellEnd"/>
      <w:r w:rsidRPr="00C834F5">
        <w:rPr>
          <w:rFonts w:ascii="Times New Roman" w:hAnsi="Times New Roman" w:cs="Times New Roman"/>
          <w:sz w:val="28"/>
          <w:szCs w:val="28"/>
        </w:rPr>
        <w:t/>
      </w:r>
      <w:proofErr w:type="spellStart"/>
      <w:r w:rsidRPr="00C834F5">
        <w:rPr>
          <w:rFonts w:ascii="Times New Roman" w:hAnsi="Times New Roman" w:cs="Times New Roman"/>
          <w:sz w:val="28"/>
          <w:szCs w:val="28"/>
        </w:rPr>
        <w:t>ции</w:t>
      </w:r>
      <w:proofErr w:type="spellEnd"/>
      <w:r w:rsidRPr="00C834F5">
        <w:rPr>
          <w:rFonts w:ascii="Times New Roman" w:hAnsi="Times New Roman" w:cs="Times New Roman"/>
          <w:sz w:val="28"/>
          <w:szCs w:val="28"/>
        </w:rPr>
        <w:t>, деятельности человека. А. к. означает не пассивное приспособление к среде, а ее активное преобразование. Индивидуальный уровень А. к. включает процессы социализации, ин</w:t>
      </w:r>
      <w:r w:rsidRPr="00C834F5">
        <w:rPr>
          <w:rFonts w:ascii="Times New Roman" w:hAnsi="Times New Roman" w:cs="Times New Roman"/>
          <w:sz w:val="28"/>
          <w:szCs w:val="28"/>
        </w:rPr>
        <w:t/>
      </w:r>
      <w:proofErr w:type="spellStart"/>
      <w:r w:rsidRPr="00C834F5">
        <w:rPr>
          <w:rFonts w:ascii="Times New Roman" w:hAnsi="Times New Roman" w:cs="Times New Roman"/>
          <w:sz w:val="28"/>
          <w:szCs w:val="28"/>
        </w:rPr>
        <w:t>культурации</w:t>
      </w:r>
      <w:proofErr w:type="spellEnd"/>
      <w:r w:rsidRPr="00C834F5">
        <w:rPr>
          <w:rFonts w:ascii="Times New Roman" w:hAnsi="Times New Roman" w:cs="Times New Roman"/>
          <w:sz w:val="28"/>
          <w:szCs w:val="28"/>
        </w:rPr>
        <w:t xml:space="preserve">, аккультурации. Последняя может привести к ассимиляции ценностей и установок собственной культуры и замене новым </w:t>
      </w:r>
      <w:proofErr w:type="spellStart"/>
      <w:r w:rsidRPr="00C834F5">
        <w:rPr>
          <w:rFonts w:ascii="Times New Roman" w:hAnsi="Times New Roman" w:cs="Times New Roman"/>
          <w:sz w:val="28"/>
          <w:szCs w:val="28"/>
        </w:rPr>
        <w:t>этологиче</w:t>
      </w:r>
      <w:proofErr w:type="spellEnd"/>
      <w:r w:rsidRPr="00C834F5">
        <w:rPr>
          <w:rFonts w:ascii="Times New Roman" w:hAnsi="Times New Roman" w:cs="Times New Roman"/>
          <w:sz w:val="28"/>
          <w:szCs w:val="28"/>
        </w:rPr>
        <w:t/>
      </w:r>
      <w:proofErr w:type="spellStart"/>
      <w:r w:rsidRPr="00C834F5">
        <w:rPr>
          <w:rFonts w:ascii="Times New Roman" w:hAnsi="Times New Roman" w:cs="Times New Roman"/>
          <w:sz w:val="28"/>
          <w:szCs w:val="28"/>
        </w:rPr>
        <w:t>ским</w:t>
      </w:r>
      <w:proofErr w:type="spellEnd"/>
      <w:r w:rsidRPr="00C834F5">
        <w:rPr>
          <w:rFonts w:ascii="Times New Roman" w:hAnsi="Times New Roman" w:cs="Times New Roman"/>
          <w:sz w:val="28"/>
          <w:szCs w:val="28"/>
        </w:rPr>
        <w:t xml:space="preserve"> культурным комплексом. </w:t>
      </w:r>
    </w:p>
    <w:p w:rsidR="00C834F5" w:rsidRPr="00C834F5" w:rsidRDefault="00C834F5" w:rsidP="00C834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34F5" w:rsidRPr="00C834F5" w:rsidRDefault="00C834F5" w:rsidP="00C834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34F5" w:rsidRPr="00C834F5" w:rsidRDefault="00C834F5" w:rsidP="00C834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34F5" w:rsidRPr="00C834F5" w:rsidRDefault="00C834F5" w:rsidP="00C834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426D" w:rsidRPr="00C834F5" w:rsidRDefault="00C834F5" w:rsidP="00C834F5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834F5">
        <w:rPr>
          <w:rFonts w:ascii="Times New Roman" w:hAnsi="Times New Roman" w:cs="Times New Roman"/>
          <w:sz w:val="28"/>
          <w:szCs w:val="28"/>
        </w:rPr>
        <w:t>Аккультура</w:t>
      </w:r>
      <w:proofErr w:type="spellEnd"/>
      <w:r w:rsidRPr="00C834F5">
        <w:rPr>
          <w:rFonts w:ascii="Times New Roman" w:hAnsi="Times New Roman" w:cs="Times New Roman"/>
          <w:sz w:val="28"/>
          <w:szCs w:val="28"/>
        </w:rPr>
        <w:t xml:space="preserve">́ </w:t>
      </w:r>
      <w:proofErr w:type="spellStart"/>
      <w:r w:rsidRPr="00C834F5">
        <w:rPr>
          <w:rFonts w:ascii="Times New Roman" w:hAnsi="Times New Roman" w:cs="Times New Roman"/>
          <w:sz w:val="28"/>
          <w:szCs w:val="28"/>
        </w:rPr>
        <w:t>ция</w:t>
      </w:r>
      <w:proofErr w:type="spellEnd"/>
      <w:r w:rsidRPr="00C834F5">
        <w:rPr>
          <w:rFonts w:ascii="Times New Roman" w:hAnsi="Times New Roman" w:cs="Times New Roman"/>
          <w:sz w:val="28"/>
          <w:szCs w:val="28"/>
        </w:rPr>
        <w:t xml:space="preserve"> – процесс изменения элементов, комплексов, парадигм культур, вступающих во взаимодействие при сохранении их идентичности. Термин «А» применяется для обозначения как самого процесса </w:t>
      </w:r>
      <w:proofErr w:type="spellStart"/>
      <w:r w:rsidRPr="00C834F5">
        <w:rPr>
          <w:rFonts w:ascii="Times New Roman" w:hAnsi="Times New Roman" w:cs="Times New Roman"/>
          <w:sz w:val="28"/>
          <w:szCs w:val="28"/>
        </w:rPr>
        <w:t>межкуль</w:t>
      </w:r>
      <w:proofErr w:type="spellEnd"/>
      <w:r w:rsidRPr="00C834F5">
        <w:rPr>
          <w:rFonts w:ascii="Times New Roman" w:hAnsi="Times New Roman" w:cs="Times New Roman"/>
          <w:sz w:val="28"/>
          <w:szCs w:val="28"/>
        </w:rPr>
        <w:t/>
      </w:r>
      <w:proofErr w:type="spellStart"/>
      <w:r w:rsidRPr="00C834F5">
        <w:rPr>
          <w:rFonts w:ascii="Times New Roman" w:hAnsi="Times New Roman" w:cs="Times New Roman"/>
          <w:sz w:val="28"/>
          <w:szCs w:val="28"/>
        </w:rPr>
        <w:t>турных</w:t>
      </w:r>
      <w:proofErr w:type="spellEnd"/>
      <w:r w:rsidRPr="00C834F5">
        <w:rPr>
          <w:rFonts w:ascii="Times New Roman" w:hAnsi="Times New Roman" w:cs="Times New Roman"/>
          <w:sz w:val="28"/>
          <w:szCs w:val="28"/>
        </w:rPr>
        <w:t>, межэтнических контактов, так и их результатов. Общепринятой 101 в науке позиции о появлении термина нет. Практически одновременно тер</w:t>
      </w:r>
      <w:r w:rsidRPr="00C834F5">
        <w:rPr>
          <w:rFonts w:ascii="Times New Roman" w:hAnsi="Times New Roman" w:cs="Times New Roman"/>
          <w:sz w:val="28"/>
          <w:szCs w:val="28"/>
        </w:rPr>
        <w:t xml:space="preserve">мин «А» появляется в немецкой школе </w:t>
      </w:r>
      <w:proofErr w:type="spellStart"/>
      <w:r w:rsidRPr="00C834F5">
        <w:rPr>
          <w:rFonts w:ascii="Times New Roman" w:hAnsi="Times New Roman" w:cs="Times New Roman"/>
          <w:sz w:val="28"/>
          <w:szCs w:val="28"/>
        </w:rPr>
        <w:t>диффузионизма</w:t>
      </w:r>
      <w:proofErr w:type="spellEnd"/>
      <w:r w:rsidRPr="00C834F5">
        <w:rPr>
          <w:rFonts w:ascii="Times New Roman" w:hAnsi="Times New Roman" w:cs="Times New Roman"/>
          <w:sz w:val="28"/>
          <w:szCs w:val="28"/>
        </w:rPr>
        <w:t xml:space="preserve"> и в английской </w:t>
      </w:r>
      <w:proofErr w:type="spellStart"/>
      <w:r w:rsidRPr="00C834F5">
        <w:rPr>
          <w:rFonts w:ascii="Times New Roman" w:hAnsi="Times New Roman" w:cs="Times New Roman"/>
          <w:sz w:val="28"/>
          <w:szCs w:val="28"/>
        </w:rPr>
        <w:t>этно</w:t>
      </w:r>
      <w:proofErr w:type="spellEnd"/>
      <w:r w:rsidRPr="00C834F5">
        <w:rPr>
          <w:rFonts w:ascii="Times New Roman" w:hAnsi="Times New Roman" w:cs="Times New Roman"/>
          <w:sz w:val="28"/>
          <w:szCs w:val="28"/>
        </w:rPr>
        <w:t xml:space="preserve">логии в конце XIX в. Тогда же американский этнограф У. </w:t>
      </w:r>
      <w:proofErr w:type="spellStart"/>
      <w:r w:rsidRPr="00C834F5">
        <w:rPr>
          <w:rFonts w:ascii="Times New Roman" w:hAnsi="Times New Roman" w:cs="Times New Roman"/>
          <w:sz w:val="28"/>
          <w:szCs w:val="28"/>
        </w:rPr>
        <w:lastRenderedPageBreak/>
        <w:t>Хоумз</w:t>
      </w:r>
      <w:proofErr w:type="spellEnd"/>
      <w:r w:rsidRPr="00C834F5">
        <w:rPr>
          <w:rFonts w:ascii="Times New Roman" w:hAnsi="Times New Roman" w:cs="Times New Roman"/>
          <w:sz w:val="28"/>
          <w:szCs w:val="28"/>
        </w:rPr>
        <w:t xml:space="preserve"> употребил термин «А» для обозначения процесса уподобления и передачи </w:t>
      </w:r>
      <w:proofErr w:type="spellStart"/>
      <w:r w:rsidRPr="00C834F5">
        <w:rPr>
          <w:rFonts w:ascii="Times New Roman" w:hAnsi="Times New Roman" w:cs="Times New Roman"/>
          <w:sz w:val="28"/>
          <w:szCs w:val="28"/>
        </w:rPr>
        <w:t>элемен</w:t>
      </w:r>
      <w:proofErr w:type="spellEnd"/>
      <w:r w:rsidRPr="00C834F5">
        <w:rPr>
          <w:rFonts w:ascii="Times New Roman" w:hAnsi="Times New Roman" w:cs="Times New Roman"/>
          <w:sz w:val="28"/>
          <w:szCs w:val="28"/>
        </w:rPr>
        <w:t/>
      </w:r>
      <w:proofErr w:type="spellStart"/>
      <w:r w:rsidRPr="00C834F5">
        <w:rPr>
          <w:rFonts w:ascii="Times New Roman" w:hAnsi="Times New Roman" w:cs="Times New Roman"/>
          <w:sz w:val="28"/>
          <w:szCs w:val="28"/>
        </w:rPr>
        <w:t>тов</w:t>
      </w:r>
      <w:proofErr w:type="spellEnd"/>
      <w:r w:rsidRPr="00C834F5">
        <w:rPr>
          <w:rFonts w:ascii="Times New Roman" w:hAnsi="Times New Roman" w:cs="Times New Roman"/>
          <w:sz w:val="28"/>
          <w:szCs w:val="28"/>
        </w:rPr>
        <w:t xml:space="preserve"> одной культуры другой. Научная атрибуция термина была </w:t>
      </w:r>
      <w:proofErr w:type="spellStart"/>
      <w:r w:rsidRPr="00C834F5">
        <w:rPr>
          <w:rFonts w:ascii="Times New Roman" w:hAnsi="Times New Roman" w:cs="Times New Roman"/>
          <w:sz w:val="28"/>
          <w:szCs w:val="28"/>
        </w:rPr>
        <w:t>осуществле</w:t>
      </w:r>
      <w:proofErr w:type="spellEnd"/>
      <w:r w:rsidRPr="00C834F5">
        <w:rPr>
          <w:rFonts w:ascii="Times New Roman" w:hAnsi="Times New Roman" w:cs="Times New Roman"/>
          <w:sz w:val="28"/>
          <w:szCs w:val="28"/>
        </w:rPr>
        <w:t xml:space="preserve">на в рамках американской </w:t>
      </w:r>
      <w:proofErr w:type="spellStart"/>
      <w:r w:rsidRPr="00C834F5">
        <w:rPr>
          <w:rFonts w:ascii="Times New Roman" w:hAnsi="Times New Roman" w:cs="Times New Roman"/>
          <w:sz w:val="28"/>
          <w:szCs w:val="28"/>
        </w:rPr>
        <w:t>культурантропологической</w:t>
      </w:r>
      <w:proofErr w:type="spellEnd"/>
      <w:r w:rsidRPr="00C834F5">
        <w:rPr>
          <w:rFonts w:ascii="Times New Roman" w:hAnsi="Times New Roman" w:cs="Times New Roman"/>
          <w:sz w:val="28"/>
          <w:szCs w:val="28"/>
        </w:rPr>
        <w:t xml:space="preserve"> школы, в </w:t>
      </w:r>
      <w:proofErr w:type="spellStart"/>
      <w:r w:rsidRPr="00C834F5">
        <w:rPr>
          <w:rFonts w:ascii="Times New Roman" w:hAnsi="Times New Roman" w:cs="Times New Roman"/>
          <w:sz w:val="28"/>
          <w:szCs w:val="28"/>
        </w:rPr>
        <w:t>частно</w:t>
      </w:r>
      <w:proofErr w:type="spellEnd"/>
      <w:r w:rsidRPr="00C834F5">
        <w:rPr>
          <w:rFonts w:ascii="Times New Roman" w:hAnsi="Times New Roman" w:cs="Times New Roman"/>
          <w:sz w:val="28"/>
          <w:szCs w:val="28"/>
        </w:rPr>
        <w:t/>
      </w:r>
      <w:proofErr w:type="spellStart"/>
      <w:r w:rsidRPr="00C834F5">
        <w:rPr>
          <w:rFonts w:ascii="Times New Roman" w:hAnsi="Times New Roman" w:cs="Times New Roman"/>
          <w:sz w:val="28"/>
          <w:szCs w:val="28"/>
        </w:rPr>
        <w:t>сти</w:t>
      </w:r>
      <w:proofErr w:type="spellEnd"/>
      <w:r w:rsidRPr="00C834F5">
        <w:rPr>
          <w:rFonts w:ascii="Times New Roman" w:hAnsi="Times New Roman" w:cs="Times New Roman"/>
          <w:sz w:val="28"/>
          <w:szCs w:val="28"/>
        </w:rPr>
        <w:t xml:space="preserve"> ее исторического и психологического направлений (Ф. </w:t>
      </w:r>
      <w:proofErr w:type="spellStart"/>
      <w:r w:rsidRPr="00C834F5">
        <w:rPr>
          <w:rFonts w:ascii="Times New Roman" w:hAnsi="Times New Roman" w:cs="Times New Roman"/>
          <w:sz w:val="28"/>
          <w:szCs w:val="28"/>
        </w:rPr>
        <w:t>Боас</w:t>
      </w:r>
      <w:proofErr w:type="spellEnd"/>
      <w:r w:rsidRPr="00C834F5">
        <w:rPr>
          <w:rFonts w:ascii="Times New Roman" w:hAnsi="Times New Roman" w:cs="Times New Roman"/>
          <w:sz w:val="28"/>
          <w:szCs w:val="28"/>
        </w:rPr>
        <w:t xml:space="preserve">, Р. </w:t>
      </w:r>
      <w:proofErr w:type="spellStart"/>
      <w:r w:rsidRPr="00C834F5">
        <w:rPr>
          <w:rFonts w:ascii="Times New Roman" w:hAnsi="Times New Roman" w:cs="Times New Roman"/>
          <w:sz w:val="28"/>
          <w:szCs w:val="28"/>
        </w:rPr>
        <w:t>Лоуи</w:t>
      </w:r>
      <w:proofErr w:type="spellEnd"/>
      <w:r w:rsidRPr="00C834F5">
        <w:rPr>
          <w:rFonts w:ascii="Times New Roman" w:hAnsi="Times New Roman" w:cs="Times New Roman"/>
          <w:sz w:val="28"/>
          <w:szCs w:val="28"/>
        </w:rPr>
        <w:t xml:space="preserve">, М. </w:t>
      </w:r>
      <w:proofErr w:type="spellStart"/>
      <w:r w:rsidRPr="00C834F5">
        <w:rPr>
          <w:rFonts w:ascii="Times New Roman" w:hAnsi="Times New Roman" w:cs="Times New Roman"/>
          <w:sz w:val="28"/>
          <w:szCs w:val="28"/>
        </w:rPr>
        <w:t>Мид</w:t>
      </w:r>
      <w:proofErr w:type="spellEnd"/>
      <w:r w:rsidRPr="00C834F5">
        <w:rPr>
          <w:rFonts w:ascii="Times New Roman" w:hAnsi="Times New Roman" w:cs="Times New Roman"/>
          <w:sz w:val="28"/>
          <w:szCs w:val="28"/>
        </w:rPr>
        <w:t xml:space="preserve">, Р. </w:t>
      </w:r>
      <w:proofErr w:type="spellStart"/>
      <w:proofErr w:type="gramStart"/>
      <w:r w:rsidRPr="00C834F5">
        <w:rPr>
          <w:rFonts w:ascii="Times New Roman" w:hAnsi="Times New Roman" w:cs="Times New Roman"/>
          <w:sz w:val="28"/>
          <w:szCs w:val="28"/>
        </w:rPr>
        <w:t>Редфилд</w:t>
      </w:r>
      <w:proofErr w:type="spellEnd"/>
      <w:r w:rsidRPr="00C834F5">
        <w:rPr>
          <w:rFonts w:ascii="Times New Roman" w:hAnsi="Times New Roman" w:cs="Times New Roman"/>
          <w:sz w:val="28"/>
          <w:szCs w:val="28"/>
        </w:rPr>
        <w:t>.,</w:t>
      </w:r>
      <w:proofErr w:type="gramEnd"/>
      <w:r w:rsidRPr="00C834F5">
        <w:rPr>
          <w:rFonts w:ascii="Times New Roman" w:hAnsi="Times New Roman" w:cs="Times New Roman"/>
          <w:sz w:val="28"/>
          <w:szCs w:val="28"/>
        </w:rPr>
        <w:t xml:space="preserve"> Р. </w:t>
      </w:r>
      <w:proofErr w:type="spellStart"/>
      <w:r w:rsidRPr="00C834F5">
        <w:rPr>
          <w:rFonts w:ascii="Times New Roman" w:hAnsi="Times New Roman" w:cs="Times New Roman"/>
          <w:sz w:val="28"/>
          <w:szCs w:val="28"/>
        </w:rPr>
        <w:t>Линтон</w:t>
      </w:r>
      <w:proofErr w:type="spellEnd"/>
      <w:r w:rsidRPr="00C834F5">
        <w:rPr>
          <w:rFonts w:ascii="Times New Roman" w:hAnsi="Times New Roman" w:cs="Times New Roman"/>
          <w:sz w:val="28"/>
          <w:szCs w:val="28"/>
        </w:rPr>
        <w:t xml:space="preserve"> и др.). Разработку получил в теории </w:t>
      </w:r>
      <w:proofErr w:type="spellStart"/>
      <w:r w:rsidRPr="00C834F5">
        <w:rPr>
          <w:rFonts w:ascii="Times New Roman" w:hAnsi="Times New Roman" w:cs="Times New Roman"/>
          <w:sz w:val="28"/>
          <w:szCs w:val="28"/>
        </w:rPr>
        <w:t>функ</w:t>
      </w:r>
      <w:proofErr w:type="spellEnd"/>
      <w:r w:rsidRPr="00C834F5">
        <w:rPr>
          <w:rFonts w:ascii="Times New Roman" w:hAnsi="Times New Roman" w:cs="Times New Roman"/>
          <w:sz w:val="28"/>
          <w:szCs w:val="28"/>
        </w:rPr>
        <w:t/>
      </w:r>
      <w:proofErr w:type="spellStart"/>
      <w:r w:rsidRPr="00C834F5">
        <w:rPr>
          <w:rFonts w:ascii="Times New Roman" w:hAnsi="Times New Roman" w:cs="Times New Roman"/>
          <w:sz w:val="28"/>
          <w:szCs w:val="28"/>
        </w:rPr>
        <w:t>ционализма</w:t>
      </w:r>
      <w:proofErr w:type="spellEnd"/>
      <w:r w:rsidRPr="00C834F5">
        <w:rPr>
          <w:rFonts w:ascii="Times New Roman" w:hAnsi="Times New Roman" w:cs="Times New Roman"/>
          <w:sz w:val="28"/>
          <w:szCs w:val="28"/>
        </w:rPr>
        <w:t xml:space="preserve"> Б. Малиновского, релятивизма М. </w:t>
      </w:r>
      <w:proofErr w:type="spellStart"/>
      <w:r w:rsidRPr="00C834F5">
        <w:rPr>
          <w:rFonts w:ascii="Times New Roman" w:hAnsi="Times New Roman" w:cs="Times New Roman"/>
          <w:sz w:val="28"/>
          <w:szCs w:val="28"/>
        </w:rPr>
        <w:t>Херсковица</w:t>
      </w:r>
      <w:proofErr w:type="spellEnd"/>
      <w:r w:rsidRPr="00C834F5">
        <w:rPr>
          <w:rFonts w:ascii="Times New Roman" w:hAnsi="Times New Roman" w:cs="Times New Roman"/>
          <w:sz w:val="28"/>
          <w:szCs w:val="28"/>
        </w:rPr>
        <w:t xml:space="preserve">. Изначально понятие А. фактически сводилось к ассимиляции. </w:t>
      </w:r>
      <w:proofErr w:type="spellStart"/>
      <w:r w:rsidRPr="00C834F5">
        <w:rPr>
          <w:rFonts w:ascii="Times New Roman" w:hAnsi="Times New Roman" w:cs="Times New Roman"/>
          <w:sz w:val="28"/>
          <w:szCs w:val="28"/>
        </w:rPr>
        <w:t>Неред</w:t>
      </w:r>
      <w:proofErr w:type="spellEnd"/>
      <w:r w:rsidRPr="00C834F5">
        <w:rPr>
          <w:rFonts w:ascii="Times New Roman" w:hAnsi="Times New Roman" w:cs="Times New Roman"/>
          <w:sz w:val="28"/>
          <w:szCs w:val="28"/>
        </w:rPr>
        <w:t>ко А. выступало синонимом межкультурной коммуникации. Классическое понимание А. дано в «Меморандуме об изучении аккультурации» Р. Ред</w:t>
      </w:r>
      <w:r w:rsidRPr="00C834F5">
        <w:rPr>
          <w:rFonts w:ascii="Times New Roman" w:hAnsi="Times New Roman" w:cs="Times New Roman"/>
          <w:sz w:val="28"/>
          <w:szCs w:val="28"/>
        </w:rPr>
        <w:t/>
      </w:r>
      <w:proofErr w:type="spellStart"/>
      <w:r w:rsidRPr="00C834F5">
        <w:rPr>
          <w:rFonts w:ascii="Times New Roman" w:hAnsi="Times New Roman" w:cs="Times New Roman"/>
          <w:sz w:val="28"/>
          <w:szCs w:val="28"/>
        </w:rPr>
        <w:t>филдом</w:t>
      </w:r>
      <w:proofErr w:type="spellEnd"/>
      <w:r w:rsidRPr="00C834F5">
        <w:rPr>
          <w:rFonts w:ascii="Times New Roman" w:hAnsi="Times New Roman" w:cs="Times New Roman"/>
          <w:sz w:val="28"/>
          <w:szCs w:val="28"/>
        </w:rPr>
        <w:t xml:space="preserve">, Р. </w:t>
      </w:r>
      <w:proofErr w:type="spellStart"/>
      <w:r w:rsidRPr="00C834F5">
        <w:rPr>
          <w:rFonts w:ascii="Times New Roman" w:hAnsi="Times New Roman" w:cs="Times New Roman"/>
          <w:sz w:val="28"/>
          <w:szCs w:val="28"/>
        </w:rPr>
        <w:t>Линтоном</w:t>
      </w:r>
      <w:proofErr w:type="spellEnd"/>
      <w:r w:rsidRPr="00C834F5">
        <w:rPr>
          <w:rFonts w:ascii="Times New Roman" w:hAnsi="Times New Roman" w:cs="Times New Roman"/>
          <w:sz w:val="28"/>
          <w:szCs w:val="28"/>
        </w:rPr>
        <w:t xml:space="preserve"> и М. </w:t>
      </w:r>
      <w:proofErr w:type="spellStart"/>
      <w:r w:rsidRPr="00C834F5">
        <w:rPr>
          <w:rFonts w:ascii="Times New Roman" w:hAnsi="Times New Roman" w:cs="Times New Roman"/>
          <w:sz w:val="28"/>
          <w:szCs w:val="28"/>
        </w:rPr>
        <w:t>Херсковицем</w:t>
      </w:r>
      <w:proofErr w:type="spellEnd"/>
      <w:r w:rsidRPr="00C834F5">
        <w:rPr>
          <w:rFonts w:ascii="Times New Roman" w:hAnsi="Times New Roman" w:cs="Times New Roman"/>
          <w:sz w:val="28"/>
          <w:szCs w:val="28"/>
        </w:rPr>
        <w:t>, которые разработали типовую модель исследования А. Они определяли А. как «совокупность явлений, возникающих вследствие того, что группы индивидов, обладающие раз</w:t>
      </w:r>
      <w:r w:rsidRPr="00C834F5">
        <w:rPr>
          <w:rFonts w:ascii="Times New Roman" w:hAnsi="Times New Roman" w:cs="Times New Roman"/>
          <w:sz w:val="28"/>
          <w:szCs w:val="28"/>
        </w:rPr>
        <w:t/>
      </w:r>
      <w:proofErr w:type="spellStart"/>
      <w:r w:rsidRPr="00C834F5">
        <w:rPr>
          <w:rFonts w:ascii="Times New Roman" w:hAnsi="Times New Roman" w:cs="Times New Roman"/>
          <w:sz w:val="28"/>
          <w:szCs w:val="28"/>
        </w:rPr>
        <w:t>ными</w:t>
      </w:r>
      <w:proofErr w:type="spellEnd"/>
      <w:r w:rsidRPr="00C834F5">
        <w:rPr>
          <w:rFonts w:ascii="Times New Roman" w:hAnsi="Times New Roman" w:cs="Times New Roman"/>
          <w:sz w:val="28"/>
          <w:szCs w:val="28"/>
        </w:rPr>
        <w:t xml:space="preserve"> культурами, входят в перманентный непосредственный контакт, при котором происходят изменения в изначальных культурных паттернах од</w:t>
      </w:r>
      <w:r w:rsidRPr="00C834F5">
        <w:rPr>
          <w:rFonts w:ascii="Times New Roman" w:hAnsi="Times New Roman" w:cs="Times New Roman"/>
          <w:sz w:val="28"/>
          <w:szCs w:val="28"/>
        </w:rPr>
        <w:t>ной из групп или их обеих</w:t>
      </w:r>
      <w:proofErr w:type="gramStart"/>
      <w:r w:rsidRPr="00C834F5">
        <w:rPr>
          <w:rFonts w:ascii="Times New Roman" w:hAnsi="Times New Roman" w:cs="Times New Roman"/>
          <w:sz w:val="28"/>
          <w:szCs w:val="28"/>
        </w:rPr>
        <w:t>1 »</w:t>
      </w:r>
      <w:proofErr w:type="gramEnd"/>
      <w:r w:rsidRPr="00C834F5">
        <w:rPr>
          <w:rFonts w:ascii="Times New Roman" w:hAnsi="Times New Roman" w:cs="Times New Roman"/>
          <w:sz w:val="28"/>
          <w:szCs w:val="28"/>
        </w:rPr>
        <w:t xml:space="preserve">. Исследователи выделили различные модели А. Критерием для их экспликации послужила реакция группы, культуры, на которые оказывали воздействие другие культуры, социальные </w:t>
      </w:r>
      <w:proofErr w:type="spellStart"/>
      <w:r w:rsidRPr="00C834F5">
        <w:rPr>
          <w:rFonts w:ascii="Times New Roman" w:hAnsi="Times New Roman" w:cs="Times New Roman"/>
          <w:sz w:val="28"/>
          <w:szCs w:val="28"/>
        </w:rPr>
        <w:t>общно</w:t>
      </w:r>
      <w:proofErr w:type="spellEnd"/>
      <w:r w:rsidRPr="00C834F5">
        <w:rPr>
          <w:rFonts w:ascii="Times New Roman" w:hAnsi="Times New Roman" w:cs="Times New Roman"/>
          <w:sz w:val="28"/>
          <w:szCs w:val="28"/>
        </w:rPr>
        <w:t/>
      </w:r>
      <w:proofErr w:type="spellStart"/>
      <w:r w:rsidRPr="00C834F5">
        <w:rPr>
          <w:rFonts w:ascii="Times New Roman" w:hAnsi="Times New Roman" w:cs="Times New Roman"/>
          <w:sz w:val="28"/>
          <w:szCs w:val="28"/>
        </w:rPr>
        <w:t>сти</w:t>
      </w:r>
      <w:proofErr w:type="spellEnd"/>
      <w:r w:rsidRPr="00C834F5">
        <w:rPr>
          <w:rFonts w:ascii="Times New Roman" w:hAnsi="Times New Roman" w:cs="Times New Roman"/>
          <w:sz w:val="28"/>
          <w:szCs w:val="28"/>
        </w:rPr>
        <w:t>. Первая модель – принятие (полное замещение старого культурного паттерна новым). Вторая – адаптация (частичное изменение традиционно</w:t>
      </w:r>
      <w:r w:rsidRPr="00C834F5">
        <w:rPr>
          <w:rFonts w:ascii="Times New Roman" w:hAnsi="Times New Roman" w:cs="Times New Roman"/>
          <w:sz w:val="28"/>
          <w:szCs w:val="28"/>
        </w:rPr>
        <w:t/>
      </w:r>
      <w:proofErr w:type="spellStart"/>
      <w:r w:rsidRPr="00C834F5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C834F5">
        <w:rPr>
          <w:rFonts w:ascii="Times New Roman" w:hAnsi="Times New Roman" w:cs="Times New Roman"/>
          <w:sz w:val="28"/>
          <w:szCs w:val="28"/>
        </w:rPr>
        <w:t xml:space="preserve"> паттерна под влиянием иной культуры). Третья модель – реакция (пол</w:t>
      </w:r>
      <w:r w:rsidRPr="00C834F5">
        <w:rPr>
          <w:rFonts w:ascii="Times New Roman" w:hAnsi="Times New Roman" w:cs="Times New Roman"/>
          <w:sz w:val="28"/>
          <w:szCs w:val="28"/>
        </w:rPr>
        <w:t/>
      </w:r>
      <w:proofErr w:type="spellStart"/>
      <w:r w:rsidRPr="00C834F5">
        <w:rPr>
          <w:rFonts w:ascii="Times New Roman" w:hAnsi="Times New Roman" w:cs="Times New Roman"/>
          <w:sz w:val="28"/>
          <w:szCs w:val="28"/>
        </w:rPr>
        <w:t>ное</w:t>
      </w:r>
      <w:proofErr w:type="spellEnd"/>
      <w:r w:rsidRPr="00C834F5">
        <w:rPr>
          <w:rFonts w:ascii="Times New Roman" w:hAnsi="Times New Roman" w:cs="Times New Roman"/>
          <w:sz w:val="28"/>
          <w:szCs w:val="28"/>
        </w:rPr>
        <w:t xml:space="preserve"> отторжение «чужих» культурных паттернов и стремление сохранить традиционные паттерны в неизменном состоянии). До 1950-х гг. изучение А. ограничивалось исследованием изменения традиционных культур под воздействием западной цивилизации. Начиная с 1950–60-х гг. произошло ощутимое расширение исследовательской пер</w:t>
      </w:r>
      <w:r w:rsidRPr="00C834F5">
        <w:rPr>
          <w:rFonts w:ascii="Times New Roman" w:hAnsi="Times New Roman" w:cs="Times New Roman"/>
          <w:sz w:val="28"/>
          <w:szCs w:val="28"/>
        </w:rPr>
        <w:t/>
      </w:r>
      <w:proofErr w:type="spellStart"/>
      <w:r w:rsidRPr="00C834F5">
        <w:rPr>
          <w:rFonts w:ascii="Times New Roman" w:hAnsi="Times New Roman" w:cs="Times New Roman"/>
          <w:sz w:val="28"/>
          <w:szCs w:val="28"/>
        </w:rPr>
        <w:t>спективы</w:t>
      </w:r>
      <w:proofErr w:type="spellEnd"/>
      <w:r w:rsidRPr="00C834F5">
        <w:rPr>
          <w:rFonts w:ascii="Times New Roman" w:hAnsi="Times New Roman" w:cs="Times New Roman"/>
          <w:sz w:val="28"/>
          <w:szCs w:val="28"/>
        </w:rPr>
        <w:t xml:space="preserve">: возросло число исследований, посвященных взаимодействию и взаимовлиянию между </w:t>
      </w:r>
      <w:proofErr w:type="spellStart"/>
      <w:r w:rsidRPr="00C834F5">
        <w:rPr>
          <w:rFonts w:ascii="Times New Roman" w:hAnsi="Times New Roman" w:cs="Times New Roman"/>
          <w:sz w:val="28"/>
          <w:szCs w:val="28"/>
        </w:rPr>
        <w:t>незападными</w:t>
      </w:r>
      <w:proofErr w:type="spellEnd"/>
      <w:r w:rsidRPr="00C834F5">
        <w:rPr>
          <w:rFonts w:ascii="Times New Roman" w:hAnsi="Times New Roman" w:cs="Times New Roman"/>
          <w:sz w:val="28"/>
          <w:szCs w:val="28"/>
        </w:rPr>
        <w:t xml:space="preserve"> и западными культурами. В настоя</w:t>
      </w:r>
      <w:r w:rsidRPr="00C834F5">
        <w:rPr>
          <w:rFonts w:ascii="Times New Roman" w:hAnsi="Times New Roman" w:cs="Times New Roman"/>
          <w:sz w:val="28"/>
          <w:szCs w:val="28"/>
        </w:rPr>
        <w:t/>
      </w:r>
      <w:proofErr w:type="spellStart"/>
      <w:r w:rsidRPr="00C834F5">
        <w:rPr>
          <w:rFonts w:ascii="Times New Roman" w:hAnsi="Times New Roman" w:cs="Times New Roman"/>
          <w:sz w:val="28"/>
          <w:szCs w:val="28"/>
        </w:rPr>
        <w:t>щее</w:t>
      </w:r>
      <w:proofErr w:type="spellEnd"/>
      <w:r w:rsidRPr="00C834F5">
        <w:rPr>
          <w:rFonts w:ascii="Times New Roman" w:hAnsi="Times New Roman" w:cs="Times New Roman"/>
          <w:sz w:val="28"/>
          <w:szCs w:val="28"/>
        </w:rPr>
        <w:t xml:space="preserve"> время А. рассматривается, с одной стороны, как форма межкультурной коммуникации, с другой – как результат адаптации мигрантов к неродной культуре. Во втором случае А. рассматривается в большей степени в </w:t>
      </w:r>
      <w:proofErr w:type="spellStart"/>
      <w:r w:rsidRPr="00C834F5">
        <w:rPr>
          <w:rFonts w:ascii="Times New Roman" w:hAnsi="Times New Roman" w:cs="Times New Roman"/>
          <w:sz w:val="28"/>
          <w:szCs w:val="28"/>
        </w:rPr>
        <w:t>каче</w:t>
      </w:r>
      <w:proofErr w:type="spellEnd"/>
      <w:r w:rsidRPr="00C834F5">
        <w:rPr>
          <w:rFonts w:ascii="Times New Roman" w:hAnsi="Times New Roman" w:cs="Times New Roman"/>
          <w:sz w:val="28"/>
          <w:szCs w:val="28"/>
        </w:rPr>
        <w:t/>
      </w:r>
      <w:proofErr w:type="spellStart"/>
      <w:r w:rsidRPr="00C834F5">
        <w:rPr>
          <w:rFonts w:ascii="Times New Roman" w:hAnsi="Times New Roman" w:cs="Times New Roman"/>
          <w:sz w:val="28"/>
          <w:szCs w:val="28"/>
        </w:rPr>
        <w:t>стве</w:t>
      </w:r>
      <w:proofErr w:type="spellEnd"/>
      <w:r w:rsidRPr="00C834F5">
        <w:rPr>
          <w:rFonts w:ascii="Times New Roman" w:hAnsi="Times New Roman" w:cs="Times New Roman"/>
          <w:sz w:val="28"/>
          <w:szCs w:val="28"/>
        </w:rPr>
        <w:t xml:space="preserve"> психологической стратегии адаптации. </w:t>
      </w:r>
    </w:p>
    <w:sectPr w:rsidR="00F9426D" w:rsidRPr="00C834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EE3"/>
    <w:rsid w:val="00387EE3"/>
    <w:rsid w:val="00C834F5"/>
    <w:rsid w:val="00F94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CD2B32-401E-442D-AB18-51693A4A2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665</Words>
  <Characters>3792</Characters>
  <Application>Microsoft Office Word</Application>
  <DocSecurity>0</DocSecurity>
  <Lines>31</Lines>
  <Paragraphs>8</Paragraphs>
  <ScaleCrop>false</ScaleCrop>
  <Company/>
  <LinksUpToDate>false</LinksUpToDate>
  <CharactersWithSpaces>4449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2022-09-04T19:07:00Z</dcterms:created>
  <dcterms:modified xsi:type="dcterms:W3CDTF">2022-09-04T19:09:00Z</dcterms:modified>
</cp:coreProperties>
</file>